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91"/>
        <w:gridCol w:w="1372"/>
        <w:gridCol w:w="338"/>
        <w:gridCol w:w="1620"/>
        <w:gridCol w:w="630"/>
        <w:gridCol w:w="810"/>
        <w:gridCol w:w="990"/>
        <w:gridCol w:w="360"/>
        <w:gridCol w:w="1358"/>
        <w:gridCol w:w="1342"/>
      </w:tblGrid>
      <w:tr w:rsidR="00E66FA4" w:rsidRPr="00365B67" w14:paraId="50C2A629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shd w:val="clear" w:color="auto" w:fill="CAEDFB" w:themeFill="accent4" w:themeFillTint="33"/>
            <w:vAlign w:val="center"/>
          </w:tcPr>
          <w:p w14:paraId="3BD76175" w14:textId="5FAAD10E" w:rsidR="00E66FA4" w:rsidRPr="00365B67" w:rsidRDefault="008369DF" w:rsidP="004C1A92">
            <w:pPr>
              <w:jc w:val="center"/>
              <w:rPr>
                <w:rFonts w:asciiTheme="majorHAnsi" w:hAnsiTheme="majorHAnsi"/>
                <w:sz w:val="50"/>
                <w:szCs w:val="50"/>
              </w:rPr>
            </w:pPr>
            <w:r w:rsidRPr="00365B67">
              <w:rPr>
                <w:rFonts w:asciiTheme="majorHAnsi" w:hAnsiTheme="majorHAnsi" w:cs="Calibri"/>
                <w:sz w:val="50"/>
                <w:szCs w:val="50"/>
              </w:rPr>
              <w:t xml:space="preserve">Employee Self-Evaluation </w:t>
            </w:r>
            <w:r w:rsidR="00AE358E" w:rsidRPr="00365B67">
              <w:rPr>
                <w:rFonts w:asciiTheme="majorHAnsi" w:hAnsiTheme="majorHAnsi" w:cs="Calibri"/>
                <w:sz w:val="50"/>
                <w:szCs w:val="50"/>
              </w:rPr>
              <w:t>Form</w:t>
            </w:r>
          </w:p>
        </w:tc>
      </w:tr>
      <w:tr w:rsidR="00E66FA4" w:rsidRPr="00365B67" w14:paraId="7BA5DFA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566D58DF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vAlign w:val="center"/>
          </w:tcPr>
          <w:p w14:paraId="3BF7450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81F9AC6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F815C2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70B7E1F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96465E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F74DB1" w:rsidRPr="00365B67" w14:paraId="1D2EA430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580EA5F" w14:textId="6F53F318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Employee Name: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14:paraId="2D3D913B" w14:textId="6EF2C0F8" w:rsidR="00F74DB1" w:rsidRPr="00365B67" w:rsidRDefault="000A37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John Doe </w:t>
            </w:r>
          </w:p>
        </w:tc>
        <w:tc>
          <w:tcPr>
            <w:tcW w:w="630" w:type="dxa"/>
            <w:vAlign w:val="center"/>
          </w:tcPr>
          <w:p w14:paraId="2DF95EB9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2B3B453" w14:textId="555ABB15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Position/Role: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5319BB2E" w14:textId="6BF8D79F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Customer Support Specialist</w:t>
            </w:r>
          </w:p>
        </w:tc>
      </w:tr>
      <w:tr w:rsidR="00F74DB1" w:rsidRPr="00365B67" w14:paraId="40162671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02CE8D3D" w14:textId="69719A9D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Department: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6F92A" w14:textId="0BA7DF1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Client Services</w:t>
            </w:r>
          </w:p>
        </w:tc>
        <w:tc>
          <w:tcPr>
            <w:tcW w:w="630" w:type="dxa"/>
            <w:vAlign w:val="center"/>
          </w:tcPr>
          <w:p w14:paraId="4D31887D" w14:textId="77777777" w:rsidR="00F74DB1" w:rsidRPr="00365B67" w:rsidRDefault="00F74DB1">
            <w:pPr>
              <w:rPr>
                <w:rFonts w:asciiTheme="majorHAnsi" w:hAnsi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04E0126" w14:textId="6FDAC623" w:rsidR="00F74DB1" w:rsidRPr="00365B67" w:rsidRDefault="00F74DB1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Review Period: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ECB32" w14:textId="569C1C75" w:rsidR="00F74DB1" w:rsidRPr="00365B67" w:rsidRDefault="00922993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January – June 2025</w:t>
            </w:r>
          </w:p>
        </w:tc>
      </w:tr>
      <w:tr w:rsidR="00E66FA4" w:rsidRPr="00365B67" w14:paraId="5B2B7D95" w14:textId="77777777" w:rsidTr="00371D54">
        <w:trPr>
          <w:trHeight w:val="317"/>
          <w:jc w:val="center"/>
        </w:trPr>
        <w:tc>
          <w:tcPr>
            <w:tcW w:w="2065" w:type="dxa"/>
            <w:gridSpan w:val="2"/>
            <w:vAlign w:val="center"/>
          </w:tcPr>
          <w:p w14:paraId="215D7C10" w14:textId="4130316A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A6D354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  <w:vAlign w:val="center"/>
          </w:tcPr>
          <w:p w14:paraId="6AA09E02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2EDA90B0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11ED813D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5F83B7B5" w14:textId="77777777" w:rsidR="00E66FA4" w:rsidRPr="00365B67" w:rsidRDefault="00E66FA4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0D4B4BA" w14:textId="77777777" w:rsidTr="00371D54">
        <w:trPr>
          <w:trHeight w:val="317"/>
          <w:jc w:val="center"/>
        </w:trPr>
        <w:tc>
          <w:tcPr>
            <w:tcW w:w="10885" w:type="dxa"/>
            <w:gridSpan w:val="11"/>
            <w:vAlign w:val="center"/>
          </w:tcPr>
          <w:p w14:paraId="467EFDA0" w14:textId="49FC9967" w:rsidR="00CE2E7B" w:rsidRPr="00365B67" w:rsidRDefault="00CE2E7B" w:rsidP="00CE2E7B">
            <w:pPr>
              <w:rPr>
                <w:rFonts w:asciiTheme="majorHAnsi" w:hAnsiTheme="majorHAnsi"/>
                <w:i/>
                <w:iCs/>
              </w:rPr>
            </w:pPr>
            <w:r w:rsidRPr="00365B67">
              <w:rPr>
                <w:rFonts w:asciiTheme="majorHAnsi" w:hAnsiTheme="majorHAnsi" w:cs="Calibri"/>
                <w:i/>
                <w:iCs/>
              </w:rPr>
              <w:t>Note: For each performance area, check the box that best describes how you view your performance.</w:t>
            </w:r>
          </w:p>
        </w:tc>
      </w:tr>
      <w:tr w:rsidR="00CE2E7B" w:rsidRPr="00365B67" w14:paraId="2B779921" w14:textId="77777777" w:rsidTr="0025577D">
        <w:trPr>
          <w:trHeight w:val="317"/>
          <w:jc w:val="center"/>
        </w:trPr>
        <w:tc>
          <w:tcPr>
            <w:tcW w:w="1774" w:type="dxa"/>
            <w:vAlign w:val="center"/>
          </w:tcPr>
          <w:p w14:paraId="4B25EFA1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0966C5D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6C06E1F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F4D6AC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vAlign w:val="center"/>
          </w:tcPr>
          <w:p w14:paraId="380589F7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vAlign w:val="center"/>
          </w:tcPr>
          <w:p w14:paraId="478A9B60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755205A6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263A4601" w14:textId="037F4EC3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Self-Assessment Areas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49C64FD" w14:textId="031C376D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Needs Improvement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EDB0279" w14:textId="10139DDB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Fair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2FA9726" w14:textId="4DDE52B4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Good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8579AC" w14:textId="70121F99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Very Good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599B8C5" w14:textId="38DE1F17" w:rsidR="00CE2E7B" w:rsidRPr="00365B67" w:rsidRDefault="00CE2E7B" w:rsidP="00CE2E7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Excellent</w:t>
            </w:r>
          </w:p>
        </w:tc>
      </w:tr>
      <w:tr w:rsidR="007C46EB" w:rsidRPr="00365B67" w14:paraId="1B84723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853" w14:textId="64C1250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Time Management</w:t>
            </w:r>
          </w:p>
        </w:tc>
        <w:sdt>
          <w:sdtPr>
            <w:rPr>
              <w:rFonts w:asciiTheme="majorHAnsi" w:hAnsiTheme="majorHAnsi"/>
            </w:rPr>
            <w:id w:val="-18343708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3F2E47" w14:textId="7AB07085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204342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DF49BC" w14:textId="1606B0F3" w:rsidR="007C46EB" w:rsidRPr="00365B67" w:rsidRDefault="00F72AD5" w:rsidP="007C46EB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5211441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C9987" w14:textId="037D77F6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312705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A768F" w14:textId="26D691B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93728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30D5D" w14:textId="6EAD0AE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9B5565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21F" w14:textId="56F78CFC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Team Collaboration</w:t>
            </w:r>
          </w:p>
        </w:tc>
        <w:sdt>
          <w:sdtPr>
            <w:rPr>
              <w:rFonts w:asciiTheme="majorHAnsi" w:hAnsiTheme="majorHAnsi"/>
            </w:rPr>
            <w:id w:val="1094052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2A673" w14:textId="25B91900" w:rsidR="007C46EB" w:rsidRPr="00365B67" w:rsidRDefault="00D529B9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858336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682C52" w14:textId="2FC0120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7252075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791583" w14:textId="4DC9FA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578271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3B269F" w14:textId="50BE637F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6958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45680C" w14:textId="7B7F20A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07BFE6A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5552" w14:textId="6DCF5A29" w:rsidR="007C46EB" w:rsidRPr="00365B67" w:rsidRDefault="007A2888" w:rsidP="007C46E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Communication Skills</w:t>
            </w:r>
          </w:p>
        </w:tc>
        <w:sdt>
          <w:sdtPr>
            <w:rPr>
              <w:rFonts w:asciiTheme="majorHAnsi" w:hAnsiTheme="majorHAnsi"/>
            </w:rPr>
            <w:id w:val="-131101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930AF" w14:textId="0088A2B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186623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D9A31" w14:textId="6B822A5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20496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E123DE" w14:textId="7A7B28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81445298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9BBDC" w14:textId="1D78243A" w:rsidR="007C46EB" w:rsidRPr="00365B67" w:rsidRDefault="00E27CE4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hAnsiTheme="majorHAnsi"/>
                  </w:rPr>
                  <w:sym w:font="Wingdings" w:char="F0FC"/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729251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8DA50" w14:textId="0C1931C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0C9A01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9B2" w14:textId="329E41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6992166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2C8D" w14:textId="09FE18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69008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703BA" w14:textId="6AD9B89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15603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BCA1" w14:textId="3FD2E7A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9626856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CF3FF6" w14:textId="5D160836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667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5812F" w14:textId="7DBD267F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4FB6A748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A01" w14:textId="0C97B9AA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400754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102EA" w14:textId="27F76DC2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0649848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989B9" w14:textId="33A7079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406598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55953" w14:textId="435D501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533261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7073D5" w14:textId="1870A73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91913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89270" w14:textId="3F06826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25F95545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C5" w14:textId="648149E9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2674572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19B985" w14:textId="2BC8B06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04565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EF240B" w14:textId="130D2B3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09363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6963B" w14:textId="5D4C56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715152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FE4647" w14:textId="63FEEF2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761008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ADA66" w14:textId="238E968B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7F652FCE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637" w14:textId="7035CDD6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706707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05721" w14:textId="47ECC00C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93203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9B5D17" w14:textId="1B62703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5717312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4EF581" w14:textId="73B1B8B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40596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2D078A" w14:textId="66B257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17107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72361" w14:textId="006F1821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098A238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DD81" w14:textId="2FF1469C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0549186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99ED1" w14:textId="11E57B49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249943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BE828D" w14:textId="549E063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52321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A35820" w14:textId="6C8020C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79311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8BBF5" w14:textId="2D52D6A5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114281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F9B6A" w14:textId="6E237D63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5434412D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D62" w14:textId="37A81960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466854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DC852E" w14:textId="1B1563EE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985371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E019C" w14:textId="3F591CED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51157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0BDF3" w14:textId="5DBB126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407259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43EBEB" w14:textId="2DE99720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880849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E6BA3" w14:textId="38C73B4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7C46EB" w:rsidRPr="00365B67" w14:paraId="3E34E4DF" w14:textId="77777777" w:rsidTr="003220AE">
        <w:trPr>
          <w:trHeight w:val="346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A04" w14:textId="0A06DF8B" w:rsidR="007C46EB" w:rsidRPr="00365B67" w:rsidRDefault="007C46EB" w:rsidP="007C46EB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0285320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E56029" w14:textId="1FA0D168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181796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A6BD2A" w14:textId="37FEF9FA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462038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B3DDE8" w14:textId="5EAAB117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577328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54EB77" w14:textId="180D6F64" w:rsidR="007C46EB" w:rsidRPr="00365B67" w:rsidRDefault="007C46EB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6701704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DA1A70" w14:textId="4FF21129" w:rsidR="007C46EB" w:rsidRPr="00365B67" w:rsidRDefault="00CC109E" w:rsidP="007C46EB">
                <w:pPr>
                  <w:jc w:val="center"/>
                  <w:rPr>
                    <w:rFonts w:asciiTheme="majorHAnsi" w:hAnsiTheme="majorHAnsi"/>
                  </w:rPr>
                </w:pPr>
                <w:r w:rsidRPr="00365B67">
                  <w:rPr>
                    <w:rFonts w:asciiTheme="majorHAnsi" w:eastAsia="MS Gothic" w:hAnsiTheme="majorHAnsi"/>
                  </w:rPr>
                  <w:t>☐</w:t>
                </w:r>
              </w:p>
            </w:tc>
          </w:sdtContent>
        </w:sdt>
      </w:tr>
      <w:tr w:rsidR="00CE2E7B" w:rsidRPr="00365B67" w14:paraId="3D2EEA63" w14:textId="77777777" w:rsidTr="00E1779B">
        <w:trPr>
          <w:trHeight w:val="317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</w:tcBorders>
            <w:vAlign w:val="center"/>
          </w:tcPr>
          <w:p w14:paraId="0E3D22F8" w14:textId="77777777" w:rsidR="00CE2E7B" w:rsidRPr="00365B67" w:rsidRDefault="00CE2E7B" w:rsidP="007C46EB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5A73436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2EDD948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14:paraId="49B5533B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4C46E17D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56455732" w14:textId="77777777" w:rsidR="00CE2E7B" w:rsidRPr="00365B67" w:rsidRDefault="00CE2E7B" w:rsidP="00CE2E7B">
            <w:pPr>
              <w:jc w:val="center"/>
              <w:rPr>
                <w:rFonts w:asciiTheme="majorHAnsi" w:hAnsiTheme="majorHAnsi"/>
              </w:rPr>
            </w:pPr>
          </w:p>
        </w:tc>
      </w:tr>
      <w:tr w:rsidR="00CE2E7B" w:rsidRPr="00365B67" w14:paraId="3E542579" w14:textId="77777777" w:rsidTr="0025577D">
        <w:trPr>
          <w:trHeight w:val="317"/>
          <w:jc w:val="center"/>
        </w:trPr>
        <w:tc>
          <w:tcPr>
            <w:tcW w:w="3775" w:type="dxa"/>
            <w:gridSpan w:val="4"/>
            <w:tcBorders>
              <w:bottom w:val="single" w:sz="4" w:space="0" w:color="auto"/>
            </w:tcBorders>
            <w:vAlign w:val="center"/>
          </w:tcPr>
          <w:p w14:paraId="1C7E9F32" w14:textId="235BB2CD" w:rsidR="00CE2E7B" w:rsidRPr="00365B67" w:rsidRDefault="00CE2E7B" w:rsidP="00CE2E7B">
            <w:pPr>
              <w:rPr>
                <w:rFonts w:asciiTheme="majorHAnsi" w:hAnsiTheme="majorHAnsi"/>
                <w:b/>
                <w:bCs/>
              </w:rPr>
            </w:pPr>
            <w:r w:rsidRPr="00365B67">
              <w:rPr>
                <w:rFonts w:asciiTheme="majorHAnsi" w:hAnsiTheme="majorHAnsi"/>
                <w:b/>
                <w:bCs/>
              </w:rPr>
              <w:t>Open-Ended Questions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0AE09B2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B6C4E8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1ACF0EA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72A32BED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8D92B04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1BBF5EE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3032C18" w14:textId="4356D37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accomplishments are you most proud of during this review period?</w:t>
            </w:r>
          </w:p>
        </w:tc>
      </w:tr>
      <w:tr w:rsidR="00770AEC" w:rsidRPr="00365B67" w14:paraId="1A763336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B323EE" w14:textId="702E8F74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Resolved over 300 customer tickets with a 95% satisfaction rating.</w:t>
            </w:r>
          </w:p>
        </w:tc>
      </w:tr>
      <w:tr w:rsidR="00770AEC" w:rsidRPr="00365B67" w14:paraId="52D2DA07" w14:textId="77777777" w:rsidTr="007767A8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FCD5216" w14:textId="79108B4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Helped streamline the ticket escalation process.</w:t>
            </w:r>
          </w:p>
        </w:tc>
      </w:tr>
      <w:tr w:rsidR="00CE2E7B" w:rsidRPr="00365B67" w14:paraId="70550C2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155" w14:textId="762AACA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705B11EA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7F267" w14:textId="5520221A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329B14C6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B276D5A" w14:textId="276B4A21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areas do you feel you need to improve on?</w:t>
            </w:r>
          </w:p>
        </w:tc>
      </w:tr>
      <w:tr w:rsidR="00770AEC" w:rsidRPr="00365B67" w14:paraId="3403FFAD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F7AC5D3" w14:textId="1BDB11BC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Handling high-pressure situations more calmly.</w:t>
            </w:r>
          </w:p>
        </w:tc>
      </w:tr>
      <w:tr w:rsidR="00770AEC" w:rsidRPr="00365B67" w14:paraId="612D59D0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2C60151" w14:textId="7DA3716A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Improving technical troubleshooting skills.</w:t>
            </w:r>
          </w:p>
        </w:tc>
      </w:tr>
      <w:tr w:rsidR="00770AEC" w:rsidRPr="00365B67" w14:paraId="15258373" w14:textId="77777777" w:rsidTr="003B1EEC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7F6" w14:textId="1218A14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3)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Managing time more efficiently during peak hours.</w:t>
            </w:r>
          </w:p>
        </w:tc>
      </w:tr>
      <w:tr w:rsidR="00CE2E7B" w:rsidRPr="00365B67" w14:paraId="05DFC51C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0EAE3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04A0A06B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DF111F" w14:textId="4161B71A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support or resources would help you perform better?</w:t>
            </w:r>
          </w:p>
        </w:tc>
      </w:tr>
      <w:tr w:rsidR="00770AEC" w:rsidRPr="00365B67" w14:paraId="4C1860FB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6F83BBC" w14:textId="6D7AE2CF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Access to more advanced product training.</w:t>
            </w:r>
          </w:p>
        </w:tc>
      </w:tr>
      <w:tr w:rsidR="00770AEC" w:rsidRPr="00365B67" w14:paraId="72F3A74E" w14:textId="77777777" w:rsidTr="00697143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8E8792" w14:textId="3B73DE6B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Regular feedback sessions with my team lead.</w:t>
            </w:r>
          </w:p>
        </w:tc>
      </w:tr>
      <w:tr w:rsidR="00CE2E7B" w:rsidRPr="00365B67" w14:paraId="1AF93937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3A5" w14:textId="41178874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4CB0DD3F" w14:textId="77777777" w:rsidTr="0025577D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FDAFC" w14:textId="77777777" w:rsidR="00CE2E7B" w:rsidRPr="00365B67" w:rsidRDefault="00CE2E7B" w:rsidP="00CE2E7B">
            <w:pPr>
              <w:rPr>
                <w:rFonts w:asciiTheme="majorHAnsi" w:hAnsiTheme="majorHAnsi"/>
              </w:rPr>
            </w:pPr>
          </w:p>
        </w:tc>
      </w:tr>
      <w:tr w:rsidR="00CE2E7B" w:rsidRPr="00365B67" w14:paraId="663BB17D" w14:textId="77777777" w:rsidTr="004C1A92">
        <w:trPr>
          <w:trHeight w:val="317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F215D0" w14:textId="695A9AD6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</w:rPr>
              <w:t>What are your goals for the next review period?</w:t>
            </w:r>
          </w:p>
        </w:tc>
      </w:tr>
      <w:tr w:rsidR="00770AEC" w:rsidRPr="00365B67" w14:paraId="118BFDB7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C30A739" w14:textId="29E71462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1)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Reduce average ticket resolution time by 15%.</w:t>
            </w:r>
          </w:p>
        </w:tc>
      </w:tr>
      <w:tr w:rsidR="00770AEC" w:rsidRPr="00365B67" w14:paraId="71A9AB4E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8481DBD" w14:textId="43FDA8C6" w:rsidR="00770AEC" w:rsidRPr="00365B67" w:rsidRDefault="00C57C3B" w:rsidP="00770AEC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 w:cs="Segoe UI"/>
                <w:color w:val="424242"/>
              </w:rPr>
              <w:t xml:space="preserve">2) </w:t>
            </w:r>
            <w:r w:rsidR="00770AEC" w:rsidRPr="00365B67">
              <w:rPr>
                <w:rFonts w:asciiTheme="majorHAnsi" w:hAnsiTheme="majorHAnsi" w:cs="Segoe UI"/>
                <w:color w:val="424242"/>
              </w:rPr>
              <w:t>Complete a certification in customer service excellence.</w:t>
            </w:r>
          </w:p>
        </w:tc>
      </w:tr>
      <w:tr w:rsidR="00770AEC" w:rsidRPr="00365B67" w14:paraId="21F48965" w14:textId="77777777" w:rsidTr="0066238F">
        <w:trPr>
          <w:trHeight w:val="317"/>
          <w:jc w:val="center"/>
        </w:trPr>
        <w:tc>
          <w:tcPr>
            <w:tcW w:w="1088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7E6" w14:textId="45323064" w:rsidR="00770AEC" w:rsidRPr="00365B67" w:rsidRDefault="00BF2DF2" w:rsidP="00770A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3) </w:t>
            </w:r>
          </w:p>
        </w:tc>
      </w:tr>
      <w:tr w:rsidR="00CE2E7B" w:rsidRPr="00365B67" w14:paraId="0AC33C02" w14:textId="77777777" w:rsidTr="0025577D">
        <w:trPr>
          <w:trHeight w:val="746"/>
          <w:jc w:val="center"/>
        </w:trPr>
        <w:tc>
          <w:tcPr>
            <w:tcW w:w="10885" w:type="dxa"/>
            <w:gridSpan w:val="11"/>
            <w:tcBorders>
              <w:top w:val="single" w:sz="4" w:space="0" w:color="auto"/>
            </w:tcBorders>
            <w:vAlign w:val="center"/>
          </w:tcPr>
          <w:p w14:paraId="05B84F34" w14:textId="4CC919E2" w:rsidR="00CE2E7B" w:rsidRPr="00365B67" w:rsidRDefault="00CE2E7B" w:rsidP="00CE2E7B">
            <w:pPr>
              <w:rPr>
                <w:rFonts w:asciiTheme="majorHAnsi" w:hAnsiTheme="majorHAnsi"/>
              </w:rPr>
            </w:pPr>
            <w:r w:rsidRPr="00365B67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83CDAF1" wp14:editId="3E590871">
                  <wp:simplePos x="0" y="0"/>
                  <wp:positionH relativeFrom="column">
                    <wp:posOffset>5602605</wp:posOffset>
                  </wp:positionH>
                  <wp:positionV relativeFrom="paragraph">
                    <wp:posOffset>12700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52EE2" w14:textId="02231345" w:rsidR="0060058F" w:rsidRPr="00365B67" w:rsidRDefault="0060058F">
      <w:pPr>
        <w:rPr>
          <w:rFonts w:asciiTheme="majorHAnsi" w:hAnsiTheme="majorHAnsi"/>
        </w:rPr>
      </w:pPr>
    </w:p>
    <w:sectPr w:rsidR="0060058F" w:rsidRPr="00365B67" w:rsidSect="001160E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0790"/>
    <w:multiLevelType w:val="multilevel"/>
    <w:tmpl w:val="AFE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1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4"/>
    <w:rsid w:val="00061908"/>
    <w:rsid w:val="00084F5F"/>
    <w:rsid w:val="000A37DD"/>
    <w:rsid w:val="000B1A6B"/>
    <w:rsid w:val="000E389C"/>
    <w:rsid w:val="000F31D7"/>
    <w:rsid w:val="000F46CE"/>
    <w:rsid w:val="001160EB"/>
    <w:rsid w:val="0013582E"/>
    <w:rsid w:val="00143E7D"/>
    <w:rsid w:val="00182BD4"/>
    <w:rsid w:val="001F112C"/>
    <w:rsid w:val="0025577D"/>
    <w:rsid w:val="002A7337"/>
    <w:rsid w:val="003220AE"/>
    <w:rsid w:val="00365B67"/>
    <w:rsid w:val="00371D54"/>
    <w:rsid w:val="003D1137"/>
    <w:rsid w:val="00443736"/>
    <w:rsid w:val="00461BF6"/>
    <w:rsid w:val="0049453D"/>
    <w:rsid w:val="004A1676"/>
    <w:rsid w:val="004A1AED"/>
    <w:rsid w:val="004C1A92"/>
    <w:rsid w:val="004F1223"/>
    <w:rsid w:val="0059636B"/>
    <w:rsid w:val="005A3445"/>
    <w:rsid w:val="005B57CF"/>
    <w:rsid w:val="005D7699"/>
    <w:rsid w:val="0060058F"/>
    <w:rsid w:val="00680F8F"/>
    <w:rsid w:val="007531ED"/>
    <w:rsid w:val="00770AEC"/>
    <w:rsid w:val="00781752"/>
    <w:rsid w:val="007A2888"/>
    <w:rsid w:val="007A5155"/>
    <w:rsid w:val="007A6731"/>
    <w:rsid w:val="007B6E21"/>
    <w:rsid w:val="007C46EB"/>
    <w:rsid w:val="008265C3"/>
    <w:rsid w:val="00831BF5"/>
    <w:rsid w:val="00834E7C"/>
    <w:rsid w:val="008369DF"/>
    <w:rsid w:val="00843DD2"/>
    <w:rsid w:val="008600E1"/>
    <w:rsid w:val="00866592"/>
    <w:rsid w:val="00887753"/>
    <w:rsid w:val="008E1EF1"/>
    <w:rsid w:val="00906E9C"/>
    <w:rsid w:val="00910D49"/>
    <w:rsid w:val="00922993"/>
    <w:rsid w:val="00A055C2"/>
    <w:rsid w:val="00A4598C"/>
    <w:rsid w:val="00A47308"/>
    <w:rsid w:val="00A6618E"/>
    <w:rsid w:val="00A92706"/>
    <w:rsid w:val="00A936D4"/>
    <w:rsid w:val="00AB797C"/>
    <w:rsid w:val="00AE358E"/>
    <w:rsid w:val="00B319DD"/>
    <w:rsid w:val="00B821AE"/>
    <w:rsid w:val="00BB606A"/>
    <w:rsid w:val="00BC27ED"/>
    <w:rsid w:val="00BF1D7C"/>
    <w:rsid w:val="00BF2DF2"/>
    <w:rsid w:val="00C273C9"/>
    <w:rsid w:val="00C36815"/>
    <w:rsid w:val="00C43498"/>
    <w:rsid w:val="00C5062D"/>
    <w:rsid w:val="00C57C3B"/>
    <w:rsid w:val="00CA7E72"/>
    <w:rsid w:val="00CC109E"/>
    <w:rsid w:val="00CE2E7B"/>
    <w:rsid w:val="00CF50E3"/>
    <w:rsid w:val="00D061CE"/>
    <w:rsid w:val="00D529B9"/>
    <w:rsid w:val="00DA62F1"/>
    <w:rsid w:val="00E16C5F"/>
    <w:rsid w:val="00E1779B"/>
    <w:rsid w:val="00E22ACD"/>
    <w:rsid w:val="00E27CE4"/>
    <w:rsid w:val="00E562AF"/>
    <w:rsid w:val="00E66FA4"/>
    <w:rsid w:val="00E840E6"/>
    <w:rsid w:val="00EC2E3C"/>
    <w:rsid w:val="00F6413D"/>
    <w:rsid w:val="00F72AD5"/>
    <w:rsid w:val="00F74DB1"/>
    <w:rsid w:val="00F80ED1"/>
    <w:rsid w:val="00FC03E4"/>
    <w:rsid w:val="00FD799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6FA0"/>
  <w15:chartTrackingRefBased/>
  <w15:docId w15:val="{AFDABEB4-A3BF-47D5-9147-B2CEC3C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6A46A-31F7-4D4A-BDCF-E6957DA031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FA15A4-9632-4709-AC65-94FFEBE36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A96B3-881B-409A-BC29-4E12C94FA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212</Words>
  <Characters>997</Characters>
  <Application>Microsoft Office Word</Application>
  <DocSecurity>0</DocSecurity>
  <Lines>129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2025-06-04T02:55:00.0000000Z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