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00"/>
        <w:gridCol w:w="442"/>
        <w:gridCol w:w="3100"/>
        <w:gridCol w:w="442"/>
        <w:gridCol w:w="2831"/>
      </w:tblGrid>
      <w:tr w:rsidR="00DF2853" w:rsidRPr="003B07FB" w14:paraId="065CD016" w14:textId="77777777" w:rsidTr="00652A60">
        <w:trPr>
          <w:trHeight w:hRule="exact" w:val="1215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316A9D49" w14:textId="0BFFCC5F" w:rsidR="00854685" w:rsidRPr="00652A60" w:rsidRDefault="00854685" w:rsidP="00DF2853">
            <w:pPr>
              <w:rPr>
                <w:rFonts w:ascii="Cambria" w:hAnsi="Cambria" w:cs="Calibri"/>
                <w:sz w:val="70"/>
                <w:szCs w:val="70"/>
              </w:rPr>
            </w:pPr>
            <w:r w:rsidRPr="00652A60">
              <w:rPr>
                <w:rFonts w:ascii="Cambria" w:hAnsi="Cambria" w:cs="Calibri"/>
                <w:sz w:val="70"/>
                <w:szCs w:val="70"/>
              </w:rPr>
              <w:t>MONTHLY PLANNER</w:t>
            </w:r>
          </w:p>
          <w:p w14:paraId="6FF78957" w14:textId="28F0F787" w:rsidR="00854685" w:rsidRPr="003B07FB" w:rsidRDefault="00854685" w:rsidP="00DF2853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</w:tr>
      <w:tr w:rsidR="00DF2853" w:rsidRPr="003B07FB" w14:paraId="43D6D2A8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95F" w14:textId="24963F62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JANUARY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559" w14:textId="15D532FE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FEBRUARY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5F8" w14:textId="18C303BD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MARCH</w:t>
            </w:r>
          </w:p>
        </w:tc>
      </w:tr>
      <w:tr w:rsidR="00DF2853" w:rsidRPr="003B07FB" w14:paraId="01E73319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0DC3B5B4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583BEB6E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73712F99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6595D13F" w14:textId="77777777" w:rsidTr="004F0FA1">
        <w:trPr>
          <w:trHeight w:hRule="exact" w:val="685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3B07FB" w:rsidRDefault="00CC6700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287990B9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B88" w14:textId="5D9BF603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APRIL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F1F" w14:textId="65DF0B43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MAY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C10" w14:textId="06DA9C1C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JUNE</w:t>
            </w:r>
          </w:p>
        </w:tc>
      </w:tr>
      <w:tr w:rsidR="00DF2853" w:rsidRPr="003B07FB" w14:paraId="1DD58A8F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48CAAE09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3238D185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281E6C98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14169492" w14:textId="77777777" w:rsidTr="004F0FA1">
        <w:trPr>
          <w:trHeight w:hRule="exact" w:val="721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3B07FB" w:rsidRDefault="0094664E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107DE85F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074" w14:textId="6EEEB4A0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JULY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606" w14:textId="08119CF5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AUGUST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04" w14:textId="798744E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SEPTEMBER</w:t>
            </w:r>
          </w:p>
        </w:tc>
      </w:tr>
      <w:tr w:rsidR="00DF2853" w:rsidRPr="003B07FB" w14:paraId="212C239F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650421F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297205AB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2837D7E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48E3CF96" w14:textId="77777777" w:rsidTr="004F0FA1">
        <w:trPr>
          <w:trHeight w:hRule="exact" w:val="721"/>
          <w:jc w:val="center"/>
        </w:trPr>
        <w:tc>
          <w:tcPr>
            <w:tcW w:w="991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3B07FB" w:rsidRDefault="0094664E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DF2853" w:rsidRPr="003B07FB" w14:paraId="369F590C" w14:textId="77777777" w:rsidTr="00F40B08">
        <w:trPr>
          <w:trHeight w:hRule="exact" w:val="404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41D" w14:textId="00A1D47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OCTOBER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0AA5A524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7AA" w14:textId="74308C91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NOVEMBER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2420D29B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BDA" w14:textId="0BFAC4FB" w:rsidR="00854685" w:rsidRPr="003B07FB" w:rsidRDefault="00854685" w:rsidP="00DF2853">
            <w:pPr>
              <w:rPr>
                <w:rFonts w:ascii="Cambria" w:hAnsi="Cambria" w:cs="Calibri"/>
                <w:sz w:val="27"/>
                <w:szCs w:val="27"/>
              </w:rPr>
            </w:pPr>
            <w:r w:rsidRPr="003B07FB">
              <w:rPr>
                <w:rFonts w:ascii="Cambria" w:hAnsi="Cambria" w:cs="Calibri"/>
                <w:sz w:val="27"/>
                <w:szCs w:val="27"/>
              </w:rPr>
              <w:t>DECEMBER</w:t>
            </w:r>
          </w:p>
        </w:tc>
      </w:tr>
      <w:tr w:rsidR="00DF2853" w:rsidRPr="003B07FB" w14:paraId="333EA59B" w14:textId="77777777" w:rsidTr="004F0FA1">
        <w:trPr>
          <w:trHeight w:val="2016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4BE3EA7A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094C36ED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2005604D" w:rsidR="00854685" w:rsidRPr="003B07FB" w:rsidRDefault="00854685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40B08" w:rsidRPr="003B07FB" w14:paraId="6CDA7457" w14:textId="77777777" w:rsidTr="00F40B08">
        <w:trPr>
          <w:trHeight w:hRule="exact" w:val="197"/>
          <w:jc w:val="center"/>
        </w:trPr>
        <w:tc>
          <w:tcPr>
            <w:tcW w:w="9915" w:type="dxa"/>
            <w:gridSpan w:val="5"/>
            <w:shd w:val="clear" w:color="auto" w:fill="FFFFFF" w:themeFill="background1"/>
          </w:tcPr>
          <w:p w14:paraId="0C075725" w14:textId="5A6F82C8" w:rsidR="00CC6700" w:rsidRPr="003B07FB" w:rsidRDefault="00CC6700" w:rsidP="00DF285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1424F3B7" w14:textId="02F922FA" w:rsidR="002D4DD0" w:rsidRPr="00F40B08" w:rsidRDefault="004F0FA1" w:rsidP="00DF2853">
      <w:pPr>
        <w:rPr>
          <w:rFonts w:ascii="Cambria" w:hAnsi="Cambria" w:cs="Calibri"/>
        </w:rPr>
      </w:pPr>
      <w:r w:rsidRPr="00F40B08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A58FCE6" wp14:editId="7B3F552C">
            <wp:simplePos x="0" y="0"/>
            <wp:positionH relativeFrom="column">
              <wp:posOffset>377190</wp:posOffset>
            </wp:positionH>
            <wp:positionV relativeFrom="paragraph">
              <wp:posOffset>16510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F40B08" w:rsidSect="00F9249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B07FB"/>
    <w:rsid w:val="003D48BB"/>
    <w:rsid w:val="003E6D87"/>
    <w:rsid w:val="003E7374"/>
    <w:rsid w:val="004052D6"/>
    <w:rsid w:val="00433914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0FA1"/>
    <w:rsid w:val="004F7625"/>
    <w:rsid w:val="00512390"/>
    <w:rsid w:val="005147E3"/>
    <w:rsid w:val="0059518A"/>
    <w:rsid w:val="005B1519"/>
    <w:rsid w:val="005C537F"/>
    <w:rsid w:val="005E3D63"/>
    <w:rsid w:val="005E5B5A"/>
    <w:rsid w:val="006119F0"/>
    <w:rsid w:val="00621A41"/>
    <w:rsid w:val="006228C2"/>
    <w:rsid w:val="00622D64"/>
    <w:rsid w:val="00644773"/>
    <w:rsid w:val="00645E7B"/>
    <w:rsid w:val="00647479"/>
    <w:rsid w:val="00647564"/>
    <w:rsid w:val="00652A60"/>
    <w:rsid w:val="006548A3"/>
    <w:rsid w:val="006B0671"/>
    <w:rsid w:val="006B4F90"/>
    <w:rsid w:val="006D3B88"/>
    <w:rsid w:val="00725A91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911BB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4A3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04E27"/>
    <w:rsid w:val="00C159E7"/>
    <w:rsid w:val="00C40486"/>
    <w:rsid w:val="00C46DF9"/>
    <w:rsid w:val="00C54B87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D504F"/>
    <w:rsid w:val="00DE0999"/>
    <w:rsid w:val="00DF2853"/>
    <w:rsid w:val="00DF30E8"/>
    <w:rsid w:val="00E117BD"/>
    <w:rsid w:val="00E37471"/>
    <w:rsid w:val="00E40A0A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75CF"/>
    <w:rsid w:val="00F32DA9"/>
    <w:rsid w:val="00F35450"/>
    <w:rsid w:val="00F40B08"/>
    <w:rsid w:val="00F4362E"/>
    <w:rsid w:val="00F4699A"/>
    <w:rsid w:val="00F55A46"/>
    <w:rsid w:val="00F64CD4"/>
    <w:rsid w:val="00F707D0"/>
    <w:rsid w:val="00F71E94"/>
    <w:rsid w:val="00F87870"/>
    <w:rsid w:val="00F92495"/>
    <w:rsid w:val="00FD5975"/>
    <w:rsid w:val="00FE2335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</Words>
  <Characters>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